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f028862ea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46ddbdd9f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Farlesthorpe,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d031bf68b406e" /><Relationship Type="http://schemas.openxmlformats.org/officeDocument/2006/relationships/numbering" Target="/word/numbering.xml" Id="Rc5cc1aae2e054294" /><Relationship Type="http://schemas.openxmlformats.org/officeDocument/2006/relationships/settings" Target="/word/settings.xml" Id="R9ca8ecea96284f1d" /><Relationship Type="http://schemas.openxmlformats.org/officeDocument/2006/relationships/image" Target="/word/media/49093706-751f-4036-8a9c-bb9a2062fe41.png" Id="R61c46ddbdd9f4bdb" /></Relationships>
</file>