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33c49d63b044f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4e6c226e56491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Farnworth, Cheshire,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47d66f24434c04" /><Relationship Type="http://schemas.openxmlformats.org/officeDocument/2006/relationships/numbering" Target="/word/numbering.xml" Id="Rd6d32be12d9c491c" /><Relationship Type="http://schemas.openxmlformats.org/officeDocument/2006/relationships/settings" Target="/word/settings.xml" Id="Re5edf565418040f7" /><Relationship Type="http://schemas.openxmlformats.org/officeDocument/2006/relationships/image" Target="/word/media/99e070b4-76e1-4127-b9f2-81da08dc00ea.png" Id="Rdb4e6c226e564917" /></Relationships>
</file>