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0f8de84f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ccb4ced2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21fe178f40ce" /><Relationship Type="http://schemas.openxmlformats.org/officeDocument/2006/relationships/numbering" Target="/word/numbering.xml" Id="R970eea19798748d9" /><Relationship Type="http://schemas.openxmlformats.org/officeDocument/2006/relationships/settings" Target="/word/settings.xml" Id="R6076c0e9b37544ee" /><Relationship Type="http://schemas.openxmlformats.org/officeDocument/2006/relationships/image" Target="/word/media/b3346714-f62c-4ff8-849c-e61c228cf7c9.png" Id="R439ccb4ced2c4881" /></Relationships>
</file>