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36d756e8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f2607c6d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Feering,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e43b02c04d58" /><Relationship Type="http://schemas.openxmlformats.org/officeDocument/2006/relationships/numbering" Target="/word/numbering.xml" Id="R0ac6a041e0ba40d6" /><Relationship Type="http://schemas.openxmlformats.org/officeDocument/2006/relationships/settings" Target="/word/settings.xml" Id="Rceb63eb95ded403a" /><Relationship Type="http://schemas.openxmlformats.org/officeDocument/2006/relationships/image" Target="/word/media/88df98f4-96e3-48b9-93e1-d4683f8bd8c6.png" Id="R3930f2607c6d4933" /></Relationships>
</file>