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b63e3b2d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5742b86c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 Stanton,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e8242e9c34a15" /><Relationship Type="http://schemas.openxmlformats.org/officeDocument/2006/relationships/numbering" Target="/word/numbering.xml" Id="Rcc5e8c91e8354f42" /><Relationship Type="http://schemas.openxmlformats.org/officeDocument/2006/relationships/settings" Target="/word/settings.xml" Id="Rba8b6316b7d441b9" /><Relationship Type="http://schemas.openxmlformats.org/officeDocument/2006/relationships/image" Target="/word/media/1bfdb67b-85f4-4842-bb29-8266df30ca8f.png" Id="R8a205742b86c474e" /></Relationships>
</file>