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4520d0cac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e3f8e4d7a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Ferryden,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de5d54174081" /><Relationship Type="http://schemas.openxmlformats.org/officeDocument/2006/relationships/numbering" Target="/word/numbering.xml" Id="Re8040b645952423b" /><Relationship Type="http://schemas.openxmlformats.org/officeDocument/2006/relationships/settings" Target="/word/settings.xml" Id="R578f94fc03cf48df" /><Relationship Type="http://schemas.openxmlformats.org/officeDocument/2006/relationships/image" Target="/word/media/aa011dfe-462e-45af-9a07-7ff6c32d28a1.png" Id="Rf0ae3f8e4d7a4e64" /></Relationships>
</file>