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d27a8edbe4a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eb64f63b394f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Fewston,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1a8399ddda4b97" /><Relationship Type="http://schemas.openxmlformats.org/officeDocument/2006/relationships/numbering" Target="/word/numbering.xml" Id="Rc914c46050fe4859" /><Relationship Type="http://schemas.openxmlformats.org/officeDocument/2006/relationships/settings" Target="/word/settings.xml" Id="Rac534468dd324f88" /><Relationship Type="http://schemas.openxmlformats.org/officeDocument/2006/relationships/image" Target="/word/media/d1569522-8366-4480-95e6-e85eb3f1f185.png" Id="Re2eb64f63b394f37" /></Relationships>
</file>