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892d8fee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9af42b28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Fewston,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0ba025c704dc7" /><Relationship Type="http://schemas.openxmlformats.org/officeDocument/2006/relationships/numbering" Target="/word/numbering.xml" Id="Rc6a2cb5edb014a45" /><Relationship Type="http://schemas.openxmlformats.org/officeDocument/2006/relationships/settings" Target="/word/settings.xml" Id="R52559afbeb7a439d" /><Relationship Type="http://schemas.openxmlformats.org/officeDocument/2006/relationships/image" Target="/word/media/ef732fcc-ea10-46bb-9b1f-4248b4a04ddd.png" Id="R6a3b9af42b284ddb" /></Relationships>
</file>