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4a76dbec4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c2583e24f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e16feb0fb4c61" /><Relationship Type="http://schemas.openxmlformats.org/officeDocument/2006/relationships/numbering" Target="/word/numbering.xml" Id="R2f77a690d6e3493f" /><Relationship Type="http://schemas.openxmlformats.org/officeDocument/2006/relationships/settings" Target="/word/settings.xml" Id="R9bd07fb7377b48c0" /><Relationship Type="http://schemas.openxmlformats.org/officeDocument/2006/relationships/image" Target="/word/media/febe5dcb-8769-45f4-ad28-adacfaf5a783.png" Id="R6d8c2583e24f4eaa" /></Relationships>
</file>