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37f4fbf01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233b308f7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Fiunary,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bbd4b5cad4c36" /><Relationship Type="http://schemas.openxmlformats.org/officeDocument/2006/relationships/numbering" Target="/word/numbering.xml" Id="R907196034faa4c7e" /><Relationship Type="http://schemas.openxmlformats.org/officeDocument/2006/relationships/settings" Target="/word/settings.xml" Id="R250cc4f593da484b" /><Relationship Type="http://schemas.openxmlformats.org/officeDocument/2006/relationships/image" Target="/word/media/7dd76104-0250-4326-b740-ae376bade75d.png" Id="R759233b308f7452a" /></Relationships>
</file>