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b38244688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e9e3ce87d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Flemington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519f7555e42a9" /><Relationship Type="http://schemas.openxmlformats.org/officeDocument/2006/relationships/numbering" Target="/word/numbering.xml" Id="R8d8196deab0e44a7" /><Relationship Type="http://schemas.openxmlformats.org/officeDocument/2006/relationships/settings" Target="/word/settings.xml" Id="Recd205caa28d4af2" /><Relationship Type="http://schemas.openxmlformats.org/officeDocument/2006/relationships/image" Target="/word/media/38e292c5-c472-40bb-8410-d4f59360a73b.png" Id="R390e9e3ce87d4554" /></Relationships>
</file>