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366c17cfe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b7f1f4c9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Flushing,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39b7c9b22481f" /><Relationship Type="http://schemas.openxmlformats.org/officeDocument/2006/relationships/numbering" Target="/word/numbering.xml" Id="R18a373c6b5874d58" /><Relationship Type="http://schemas.openxmlformats.org/officeDocument/2006/relationships/settings" Target="/word/settings.xml" Id="R9d1e4ec7f2e64aed" /><Relationship Type="http://schemas.openxmlformats.org/officeDocument/2006/relationships/image" Target="/word/media/47489027-bdd2-4579-9200-2639cf29620b.png" Id="R9c22b7f1f4c94ab5" /></Relationships>
</file>