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f39e25ac3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64c30fbd38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Foleshill,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02f711a2a4b4b" /><Relationship Type="http://schemas.openxmlformats.org/officeDocument/2006/relationships/numbering" Target="/word/numbering.xml" Id="R032b352cb6084ed6" /><Relationship Type="http://schemas.openxmlformats.org/officeDocument/2006/relationships/settings" Target="/word/settings.xml" Id="Re3cfb959e23d46b4" /><Relationship Type="http://schemas.openxmlformats.org/officeDocument/2006/relationships/image" Target="/word/media/5ac45012-452d-48be-b2d1-f0f9ffe8820c.png" Id="R0864c30fbd38482c" /></Relationships>
</file>