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bf26b781a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8e85e6a7f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48964b5204fbe" /><Relationship Type="http://schemas.openxmlformats.org/officeDocument/2006/relationships/numbering" Target="/word/numbering.xml" Id="R8079ad90c9864610" /><Relationship Type="http://schemas.openxmlformats.org/officeDocument/2006/relationships/settings" Target="/word/settings.xml" Id="R6b529babe4e64bf8" /><Relationship Type="http://schemas.openxmlformats.org/officeDocument/2006/relationships/image" Target="/word/media/0657036a-15ef-4665-a4f1-1c4e44f2c9f5.png" Id="Rd728e85e6a7f46f7" /></Relationships>
</file>