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c630d2e2f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78a9a5814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Fosdyke,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2d2f2caf0452d" /><Relationship Type="http://schemas.openxmlformats.org/officeDocument/2006/relationships/numbering" Target="/word/numbering.xml" Id="R249671c56ea94924" /><Relationship Type="http://schemas.openxmlformats.org/officeDocument/2006/relationships/settings" Target="/word/settings.xml" Id="R782cf2d9feb74b4e" /><Relationship Type="http://schemas.openxmlformats.org/officeDocument/2006/relationships/image" Target="/word/media/cd0f90db-fb29-467a-995a-03a531aa4f0e.png" Id="Rb4878a9a581448da" /></Relationships>
</file>