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d3f02811242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6d7c4d47248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Fotherby,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cff226e8a44f15" /><Relationship Type="http://schemas.openxmlformats.org/officeDocument/2006/relationships/numbering" Target="/word/numbering.xml" Id="R3760ae93b52e4f4f" /><Relationship Type="http://schemas.openxmlformats.org/officeDocument/2006/relationships/settings" Target="/word/settings.xml" Id="R58644129cb454fa4" /><Relationship Type="http://schemas.openxmlformats.org/officeDocument/2006/relationships/image" Target="/word/media/968c545b-f236-4964-b7ba-61cf5d3b7b3a.png" Id="R3f86d7c4d4724889" /></Relationships>
</file>