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c068f8a67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96be67239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 Marks,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2f889b3d04718" /><Relationship Type="http://schemas.openxmlformats.org/officeDocument/2006/relationships/numbering" Target="/word/numbering.xml" Id="R80f63cf329464082" /><Relationship Type="http://schemas.openxmlformats.org/officeDocument/2006/relationships/settings" Target="/word/settings.xml" Id="R8275404e79a54980" /><Relationship Type="http://schemas.openxmlformats.org/officeDocument/2006/relationships/image" Target="/word/media/08ad9297-f525-4bff-af6e-ca5d2fefda39.png" Id="R65d96be672394e07" /></Relationships>
</file>