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7c15a323e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3ded09e5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Frecheville,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67a171f7d4491" /><Relationship Type="http://schemas.openxmlformats.org/officeDocument/2006/relationships/numbering" Target="/word/numbering.xml" Id="R6894e2fd4aa243f5" /><Relationship Type="http://schemas.openxmlformats.org/officeDocument/2006/relationships/settings" Target="/word/settings.xml" Id="R045b883ea27d4a0f" /><Relationship Type="http://schemas.openxmlformats.org/officeDocument/2006/relationships/image" Target="/word/media/4a3217b5-8d6b-4cdb-aeee-fd90affd9efc.png" Id="R4c6a3ded09e54b52" /></Relationships>
</file>