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bf4d31562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2158fc3fb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Freshford,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0b4fa8f9a485b" /><Relationship Type="http://schemas.openxmlformats.org/officeDocument/2006/relationships/numbering" Target="/word/numbering.xml" Id="R2ed450b5a0f84965" /><Relationship Type="http://schemas.openxmlformats.org/officeDocument/2006/relationships/settings" Target="/word/settings.xml" Id="R40e8db6732074ede" /><Relationship Type="http://schemas.openxmlformats.org/officeDocument/2006/relationships/image" Target="/word/media/008aeaad-3994-4bce-bfb3-286cadb11dcb.png" Id="Rc7b2158fc3fb48f5" /></Relationships>
</file>