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b75a4ce55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a75a1c5f7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Freyerning,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65ab9420e4ad1" /><Relationship Type="http://schemas.openxmlformats.org/officeDocument/2006/relationships/numbering" Target="/word/numbering.xml" Id="Rf604e1d4f35540aa" /><Relationship Type="http://schemas.openxmlformats.org/officeDocument/2006/relationships/settings" Target="/word/settings.xml" Id="Rf136162253254440" /><Relationship Type="http://schemas.openxmlformats.org/officeDocument/2006/relationships/image" Target="/word/media/d686293f-8ce8-4b56-a912-d410dc02fabd.png" Id="R1e1a75a1c5f74a8d" /></Relationships>
</file>