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d80922ee0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45ac3868a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Fridaythorpe,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e0bf5d29b499a" /><Relationship Type="http://schemas.openxmlformats.org/officeDocument/2006/relationships/numbering" Target="/word/numbering.xml" Id="R73a5a947930d49b8" /><Relationship Type="http://schemas.openxmlformats.org/officeDocument/2006/relationships/settings" Target="/word/settings.xml" Id="R9f1e898752ce4e32" /><Relationship Type="http://schemas.openxmlformats.org/officeDocument/2006/relationships/image" Target="/word/media/729d5f80-2a95-427f-b303-382848c0b37c.png" Id="R02745ac3868a4abc" /></Relationships>
</file>