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3344882fc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8e8ee59eb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Frithelstock,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a9cbf5bf4419f" /><Relationship Type="http://schemas.openxmlformats.org/officeDocument/2006/relationships/numbering" Target="/word/numbering.xml" Id="R31d8792ea5e84ad9" /><Relationship Type="http://schemas.openxmlformats.org/officeDocument/2006/relationships/settings" Target="/word/settings.xml" Id="Rb643582e72b14ca0" /><Relationship Type="http://schemas.openxmlformats.org/officeDocument/2006/relationships/image" Target="/word/media/3bc520cf-5566-413d-97d7-485aaec5a226.png" Id="R2be8e8ee59eb44c1" /></Relationships>
</file>