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6242dad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c1a6f3969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Frittenden,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ade025ef64e2b" /><Relationship Type="http://schemas.openxmlformats.org/officeDocument/2006/relationships/numbering" Target="/word/numbering.xml" Id="Rb5b345ae26ae4e8a" /><Relationship Type="http://schemas.openxmlformats.org/officeDocument/2006/relationships/settings" Target="/word/settings.xml" Id="R32315ef3791542bd" /><Relationship Type="http://schemas.openxmlformats.org/officeDocument/2006/relationships/image" Target="/word/media/a5063b06-b8c7-4d0b-a195-07842c0a7ceb.png" Id="R9a3c1a6f3969498f" /></Relationships>
</file>