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ba1f149cb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7be88ee33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Fulletby,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f5d27830427a" /><Relationship Type="http://schemas.openxmlformats.org/officeDocument/2006/relationships/numbering" Target="/word/numbering.xml" Id="R87cbb2c30bb94801" /><Relationship Type="http://schemas.openxmlformats.org/officeDocument/2006/relationships/settings" Target="/word/settings.xml" Id="Re86a92b1a8bd4713" /><Relationship Type="http://schemas.openxmlformats.org/officeDocument/2006/relationships/image" Target="/word/media/4848ea54-2e9c-41ca-a93c-1255d080042b.png" Id="Rcdc7be88ee3343be" /></Relationships>
</file>