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858cf383d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83aa96e5a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Fulstow,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5c46e8b28431d" /><Relationship Type="http://schemas.openxmlformats.org/officeDocument/2006/relationships/numbering" Target="/word/numbering.xml" Id="Rb8911a71f21f47d9" /><Relationship Type="http://schemas.openxmlformats.org/officeDocument/2006/relationships/settings" Target="/word/settings.xml" Id="R8d7806406f7d413c" /><Relationship Type="http://schemas.openxmlformats.org/officeDocument/2006/relationships/image" Target="/word/media/87f589e6-4aab-4d47-a537-13fb93bea1fe.png" Id="R95c83aa96e5a487a" /></Relationships>
</file>