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b16281d06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e06944043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Gairloch,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a2918520340f5" /><Relationship Type="http://schemas.openxmlformats.org/officeDocument/2006/relationships/numbering" Target="/word/numbering.xml" Id="R2348617a87454562" /><Relationship Type="http://schemas.openxmlformats.org/officeDocument/2006/relationships/settings" Target="/word/settings.xml" Id="R38690178a6634e75" /><Relationship Type="http://schemas.openxmlformats.org/officeDocument/2006/relationships/image" Target="/word/media/5ae87df0-973e-49f0-93e6-702125ae7421.png" Id="R747e069440434632" /></Relationships>
</file>