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b02dbf6e6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e1a565635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Galleywood,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e76e8941a4cf4" /><Relationship Type="http://schemas.openxmlformats.org/officeDocument/2006/relationships/numbering" Target="/word/numbering.xml" Id="Ra30e460c7a04452a" /><Relationship Type="http://schemas.openxmlformats.org/officeDocument/2006/relationships/settings" Target="/word/settings.xml" Id="R05503ff051dd481e" /><Relationship Type="http://schemas.openxmlformats.org/officeDocument/2006/relationships/image" Target="/word/media/7500aea8-8434-483d-ae29-f63ac872375c.png" Id="R8e2e1a5656354101" /></Relationships>
</file>