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c226ab53e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49607d6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Gamblesby,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c26bf98c74743" /><Relationship Type="http://schemas.openxmlformats.org/officeDocument/2006/relationships/numbering" Target="/word/numbering.xml" Id="Rc8e1ab660daf44c0" /><Relationship Type="http://schemas.openxmlformats.org/officeDocument/2006/relationships/settings" Target="/word/settings.xml" Id="R11a91b722771495a" /><Relationship Type="http://schemas.openxmlformats.org/officeDocument/2006/relationships/image" Target="/word/media/2517b521-f86f-4cde-b52a-c3bd1923a101.png" Id="R82f649607d6144ed" /></Relationships>
</file>