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b3cff9e7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9ec612f94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Garlochy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9b60063254c5c" /><Relationship Type="http://schemas.openxmlformats.org/officeDocument/2006/relationships/numbering" Target="/word/numbering.xml" Id="R6bb750bdc2434dd4" /><Relationship Type="http://schemas.openxmlformats.org/officeDocument/2006/relationships/settings" Target="/word/settings.xml" Id="Re81e917269484bf1" /><Relationship Type="http://schemas.openxmlformats.org/officeDocument/2006/relationships/image" Target="/word/media/6f3036e8-837c-43c6-9f82-cde18936b652.png" Id="R6189ec612f94422a" /></Relationships>
</file>