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cb28bf5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213e681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Garpol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c99cff56423e" /><Relationship Type="http://schemas.openxmlformats.org/officeDocument/2006/relationships/numbering" Target="/word/numbering.xml" Id="R5fff88960254454b" /><Relationship Type="http://schemas.openxmlformats.org/officeDocument/2006/relationships/settings" Target="/word/settings.xml" Id="R9f19e46aef9e4de2" /><Relationship Type="http://schemas.openxmlformats.org/officeDocument/2006/relationships/image" Target="/word/media/c73e1de6-5709-4f96-9e9b-1bf9cfbf30f1.png" Id="R4ce2213e681f4707" /></Relationships>
</file>