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1d97898c8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32f8026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Garryhorn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650c2bb3468e" /><Relationship Type="http://schemas.openxmlformats.org/officeDocument/2006/relationships/numbering" Target="/word/numbering.xml" Id="Rb681450c779d45b9" /><Relationship Type="http://schemas.openxmlformats.org/officeDocument/2006/relationships/settings" Target="/word/settings.xml" Id="R9875bf83360b4888" /><Relationship Type="http://schemas.openxmlformats.org/officeDocument/2006/relationships/image" Target="/word/media/ac601a6f-ffc3-4625-975f-72504eb88bbd.png" Id="Rd61e32f80266457c" /></Relationships>
</file>