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d540a4c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2c7ee7d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Gartnagrenach,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4279dd6a84ab4" /><Relationship Type="http://schemas.openxmlformats.org/officeDocument/2006/relationships/numbering" Target="/word/numbering.xml" Id="Rb9c4323806a448d0" /><Relationship Type="http://schemas.openxmlformats.org/officeDocument/2006/relationships/settings" Target="/word/settings.xml" Id="Rdb57ac0fdd284de6" /><Relationship Type="http://schemas.openxmlformats.org/officeDocument/2006/relationships/image" Target="/word/media/bf7f5426-30f7-41f7-8e62-3c31a88b68e0.png" Id="Rb3f42c7ee7df4c11" /></Relationships>
</file>