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4d1125f38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4a332b79c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Gateshead,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b7311e15547a2" /><Relationship Type="http://schemas.openxmlformats.org/officeDocument/2006/relationships/numbering" Target="/word/numbering.xml" Id="Rdfc2f06328584c20" /><Relationship Type="http://schemas.openxmlformats.org/officeDocument/2006/relationships/settings" Target="/word/settings.xml" Id="Rf190ad78a6eb40fe" /><Relationship Type="http://schemas.openxmlformats.org/officeDocument/2006/relationships/image" Target="/word/media/c69f98a1-54a8-4492-8405-5ce3b48f411a.png" Id="R2604a332b79c4a01" /></Relationships>
</file>