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af411b132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939dec6c6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Gawthrop,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11e5ee56d4263" /><Relationship Type="http://schemas.openxmlformats.org/officeDocument/2006/relationships/numbering" Target="/word/numbering.xml" Id="R1a8fece046f14d50" /><Relationship Type="http://schemas.openxmlformats.org/officeDocument/2006/relationships/settings" Target="/word/settings.xml" Id="R4df69b7417dc4ed2" /><Relationship Type="http://schemas.openxmlformats.org/officeDocument/2006/relationships/image" Target="/word/media/8aa23bd8-3067-4931-ab8e-ebe00c12fbb9.png" Id="Rd63939dec6c64571" /></Relationships>
</file>