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7ff308333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7154de547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Gayton le Wold,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87b5754ef4205" /><Relationship Type="http://schemas.openxmlformats.org/officeDocument/2006/relationships/numbering" Target="/word/numbering.xml" Id="R643eeefd26104912" /><Relationship Type="http://schemas.openxmlformats.org/officeDocument/2006/relationships/settings" Target="/word/settings.xml" Id="R6d9fc7e12c6844fb" /><Relationship Type="http://schemas.openxmlformats.org/officeDocument/2006/relationships/image" Target="/word/media/dea8d0ad-c932-4ef2-8907-97c6f76fbc62.png" Id="R3b27154de5474d16" /></Relationships>
</file>