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56b25cfee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50d4adacb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Germansweek,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5ade5b9544587" /><Relationship Type="http://schemas.openxmlformats.org/officeDocument/2006/relationships/numbering" Target="/word/numbering.xml" Id="R7e4a09cc0a534b0d" /><Relationship Type="http://schemas.openxmlformats.org/officeDocument/2006/relationships/settings" Target="/word/settings.xml" Id="Rf69d190cb471476f" /><Relationship Type="http://schemas.openxmlformats.org/officeDocument/2006/relationships/image" Target="/word/media/c6a4b0d1-f668-46c0-b633-82b66688d9ee.png" Id="R46950d4adacb4be2" /></Relationships>
</file>