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683fcbd10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3166ca5b0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Gerra Taing,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1a8270b464393" /><Relationship Type="http://schemas.openxmlformats.org/officeDocument/2006/relationships/numbering" Target="/word/numbering.xml" Id="R5e48878eef6e4ba1" /><Relationship Type="http://schemas.openxmlformats.org/officeDocument/2006/relationships/settings" Target="/word/settings.xml" Id="R780ec085554c4b69" /><Relationship Type="http://schemas.openxmlformats.org/officeDocument/2006/relationships/image" Target="/word/media/093be949-f4c5-4008-9808-7f8b38c2fe8c.png" Id="Rac83166ca5b04b4d" /></Relationships>
</file>