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7e5c52c7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0e7ac75f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Gilfach Goch,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e298f9807455a" /><Relationship Type="http://schemas.openxmlformats.org/officeDocument/2006/relationships/numbering" Target="/word/numbering.xml" Id="R3fe8abc1843e4bc0" /><Relationship Type="http://schemas.openxmlformats.org/officeDocument/2006/relationships/settings" Target="/word/settings.xml" Id="R528fc000a0f14010" /><Relationship Type="http://schemas.openxmlformats.org/officeDocument/2006/relationships/image" Target="/word/media/666693cc-7da6-4f4a-bd08-2df88ab96151.png" Id="R110a0e7ac75f4fee" /></Relationships>
</file>