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b4bef70e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a6ea622c6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Girdlestone,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5c28853954275" /><Relationship Type="http://schemas.openxmlformats.org/officeDocument/2006/relationships/numbering" Target="/word/numbering.xml" Id="Rf68c3f095e804523" /><Relationship Type="http://schemas.openxmlformats.org/officeDocument/2006/relationships/settings" Target="/word/settings.xml" Id="R59f06f54ccdc4b13" /><Relationship Type="http://schemas.openxmlformats.org/officeDocument/2006/relationships/image" Target="/word/media/fb0bd268-bf51-4016-ba50-accfdf6dec11.png" Id="Rae8a6ea622c64e7d" /></Relationships>
</file>