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f96a2512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7fc5035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Glamis,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e1a6b72145e3" /><Relationship Type="http://schemas.openxmlformats.org/officeDocument/2006/relationships/numbering" Target="/word/numbering.xml" Id="Re7a5e46ab0204fed" /><Relationship Type="http://schemas.openxmlformats.org/officeDocument/2006/relationships/settings" Target="/word/settings.xml" Id="R01e4aed243f14a5b" /><Relationship Type="http://schemas.openxmlformats.org/officeDocument/2006/relationships/image" Target="/word/media/beb4c368-4f7d-4e2a-9de8-6d782fb65b66.png" Id="R13337fc503544258" /></Relationships>
</file>