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2a690b06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bd3d4d3f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Glenluce Abbey,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2d6aa138b4b8e" /><Relationship Type="http://schemas.openxmlformats.org/officeDocument/2006/relationships/numbering" Target="/word/numbering.xml" Id="R4fc7a5d1ebcd45ab" /><Relationship Type="http://schemas.openxmlformats.org/officeDocument/2006/relationships/settings" Target="/word/settings.xml" Id="R7fc05e86cfd94b61" /><Relationship Type="http://schemas.openxmlformats.org/officeDocument/2006/relationships/image" Target="/word/media/65643463-a4d4-488f-8304-1ae50c62b02a.png" Id="Rcee1bd3d4d3f49d0" /></Relationships>
</file>