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e22a95b10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94ac0c757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Grassington,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e4cbe3c814850" /><Relationship Type="http://schemas.openxmlformats.org/officeDocument/2006/relationships/numbering" Target="/word/numbering.xml" Id="Rf2d8b6c013ab4616" /><Relationship Type="http://schemas.openxmlformats.org/officeDocument/2006/relationships/settings" Target="/word/settings.xml" Id="R28cacda2772a47d9" /><Relationship Type="http://schemas.openxmlformats.org/officeDocument/2006/relationships/image" Target="/word/media/af2192df-916f-4b5a-a1da-ae0a52ad7e04.png" Id="Rebf94ac0c7574bb6" /></Relationships>
</file>