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73f0ede8d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ad44cf710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Bircham,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45b41ea404280" /><Relationship Type="http://schemas.openxmlformats.org/officeDocument/2006/relationships/numbering" Target="/word/numbering.xml" Id="R1e08cf3fdda14f22" /><Relationship Type="http://schemas.openxmlformats.org/officeDocument/2006/relationships/settings" Target="/word/settings.xml" Id="R32d0ee80ba4a4f28" /><Relationship Type="http://schemas.openxmlformats.org/officeDocument/2006/relationships/image" Target="/word/media/a6548f97-f0e0-4325-b863-b01bb31b65dc.png" Id="R6f3ad44cf710437f" /></Relationships>
</file>