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e46213973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b55eb510a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Braxted,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68ef895e453a" /><Relationship Type="http://schemas.openxmlformats.org/officeDocument/2006/relationships/numbering" Target="/word/numbering.xml" Id="R04773f54f3674362" /><Relationship Type="http://schemas.openxmlformats.org/officeDocument/2006/relationships/settings" Target="/word/settings.xml" Id="Rb731004d36a141f8" /><Relationship Type="http://schemas.openxmlformats.org/officeDocument/2006/relationships/image" Target="/word/media/b9e6558f-0b7f-4ed5-8d01-6aef25a6ffca.png" Id="R635b55eb510a4a79" /></Relationships>
</file>