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dcd6b1b0e46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696e6f55ab47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Bridgeford,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17f7c3cd1d4986" /><Relationship Type="http://schemas.openxmlformats.org/officeDocument/2006/relationships/numbering" Target="/word/numbering.xml" Id="R63a6239efc744853" /><Relationship Type="http://schemas.openxmlformats.org/officeDocument/2006/relationships/settings" Target="/word/settings.xml" Id="R5fa6c78087bf485d" /><Relationship Type="http://schemas.openxmlformats.org/officeDocument/2006/relationships/image" Target="/word/media/c827a258-3596-4152-9824-9fd023f3c99a.png" Id="R32696e6f55ab4727" /></Relationships>
</file>