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a3acdad32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04687ae63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Chart,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857fba9124f86" /><Relationship Type="http://schemas.openxmlformats.org/officeDocument/2006/relationships/numbering" Target="/word/numbering.xml" Id="Rfed433df35ef4d14" /><Relationship Type="http://schemas.openxmlformats.org/officeDocument/2006/relationships/settings" Target="/word/settings.xml" Id="R2131f97abe704b94" /><Relationship Type="http://schemas.openxmlformats.org/officeDocument/2006/relationships/image" Target="/word/media/9cebd958-5bfb-4aaf-9a91-8a7225ce4603.png" Id="Re6604687ae6344a1" /></Relationships>
</file>