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b60cf98ea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4275334a5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Chatwell,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c7d010b4a4ab5" /><Relationship Type="http://schemas.openxmlformats.org/officeDocument/2006/relationships/numbering" Target="/word/numbering.xml" Id="R2f3bf1cfcf8a4291" /><Relationship Type="http://schemas.openxmlformats.org/officeDocument/2006/relationships/settings" Target="/word/settings.xml" Id="Re8bce8b056224b8e" /><Relationship Type="http://schemas.openxmlformats.org/officeDocument/2006/relationships/image" Target="/word/media/7a08f4e3-8fb3-4142-98df-2e42ff6a8e07.png" Id="R2e54275334a54076" /></Relationships>
</file>