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2ce53a88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89d17ec7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Float,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eca13a4b14ea3" /><Relationship Type="http://schemas.openxmlformats.org/officeDocument/2006/relationships/numbering" Target="/word/numbering.xml" Id="R9f5bc781f3664fe0" /><Relationship Type="http://schemas.openxmlformats.org/officeDocument/2006/relationships/settings" Target="/word/settings.xml" Id="R6871cabf7a194981" /><Relationship Type="http://schemas.openxmlformats.org/officeDocument/2006/relationships/image" Target="/word/media/009870b1-f8a5-436d-ac2f-d0a281f5222a.png" Id="Rf7b689d17ec74f9b" /></Relationships>
</file>