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93c8ac9c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e44fb9896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Gaddesden,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dfa9ac4844aaf" /><Relationship Type="http://schemas.openxmlformats.org/officeDocument/2006/relationships/numbering" Target="/word/numbering.xml" Id="R84b6c85517c94ec9" /><Relationship Type="http://schemas.openxmlformats.org/officeDocument/2006/relationships/settings" Target="/word/settings.xml" Id="R6a62811613164aa3" /><Relationship Type="http://schemas.openxmlformats.org/officeDocument/2006/relationships/image" Target="/word/media/dccad4ad-6da4-4cf7-83d9-cc222e803a13.png" Id="R35de44fb9896410f" /></Relationships>
</file>