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ac0127295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5001cd277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Oakley,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8723ad8874b30" /><Relationship Type="http://schemas.openxmlformats.org/officeDocument/2006/relationships/numbering" Target="/word/numbering.xml" Id="R5514d58a611e4dac" /><Relationship Type="http://schemas.openxmlformats.org/officeDocument/2006/relationships/settings" Target="/word/settings.xml" Id="R3a5388666a8149ca" /><Relationship Type="http://schemas.openxmlformats.org/officeDocument/2006/relationships/image" Target="/word/media/d7aedfce-d109-4fcc-8d0c-2267493d7610.png" Id="Re1e5001cd2774169" /></Relationships>
</file>