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b67c58b40c46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dbc6866dd749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Great Parndon, Essex,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7e076661e04985" /><Relationship Type="http://schemas.openxmlformats.org/officeDocument/2006/relationships/numbering" Target="/word/numbering.xml" Id="Re28d0f5b5f0f49d1" /><Relationship Type="http://schemas.openxmlformats.org/officeDocument/2006/relationships/settings" Target="/word/settings.xml" Id="R7d42bdd959c24381" /><Relationship Type="http://schemas.openxmlformats.org/officeDocument/2006/relationships/image" Target="/word/media/c5ac196a-1c91-41fa-abfb-142e7ceaa5c5.png" Id="R80dbc6866dd749e3" /></Relationships>
</file>